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69B53" w14:textId="46D37722" w:rsidR="004D33CE" w:rsidRPr="00B022DE" w:rsidRDefault="004D33CE" w:rsidP="00B022DE">
      <w:pPr>
        <w:spacing w:beforeLines="100" w:before="312" w:after="20" w:line="560" w:lineRule="exact"/>
        <w:jc w:val="center"/>
        <w:rPr>
          <w:rFonts w:ascii="方正小标宋简体" w:eastAsia="方正小标宋简体" w:hAnsi="方正小标宋简体" w:cs="方正小标宋简体"/>
          <w:kern w:val="2"/>
          <w:sz w:val="44"/>
          <w:szCs w:val="44"/>
          <w:lang w:eastAsia="zh-CN"/>
        </w:rPr>
      </w:pPr>
      <w:r>
        <w:rPr>
          <w:rFonts w:ascii="方正小标宋简体" w:eastAsia="方正小标宋简体" w:hAnsi="方正小标宋简体" w:cs="方正小标宋简体" w:hint="eastAsia"/>
          <w:kern w:val="2"/>
          <w:sz w:val="44"/>
          <w:szCs w:val="44"/>
          <w:lang w:eastAsia="zh-CN"/>
        </w:rPr>
        <w:t>2026年度学生心理健康教育专项研究</w:t>
      </w:r>
      <w:r w:rsidR="00B022DE">
        <w:rPr>
          <w:rFonts w:ascii="方正小标宋简体" w:eastAsia="方正小标宋简体" w:hAnsi="方正小标宋简体" w:cs="方正小标宋简体" w:hint="eastAsia"/>
          <w:kern w:val="2"/>
          <w:sz w:val="44"/>
          <w:szCs w:val="44"/>
          <w:lang w:eastAsia="zh-CN"/>
        </w:rPr>
        <w:t>课题</w:t>
      </w:r>
      <w:r>
        <w:rPr>
          <w:rFonts w:ascii="方正小标宋简体" w:eastAsia="方正小标宋简体" w:hAnsi="方正小标宋简体" w:cs="方正小标宋简体" w:hint="eastAsia"/>
          <w:kern w:val="2"/>
          <w:sz w:val="44"/>
          <w:szCs w:val="44"/>
          <w:lang w:eastAsia="zh-CN"/>
        </w:rPr>
        <w:t>选题指南</w:t>
      </w:r>
    </w:p>
    <w:p w14:paraId="25217D1F" w14:textId="26F45901"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本指南主要用于申报方向引导，申报单位和研究人员可结合自身研究基础、工作实际和区域特点，在相关方向范围内自主设计具体研究内容。标“</w:t>
      </w:r>
      <w:r w:rsidR="00E211AF">
        <w:rPr>
          <w:rFonts w:hint="eastAsia"/>
          <w:szCs w:val="32"/>
          <w:lang w:eastAsia="zh-CN"/>
        </w:rPr>
        <w:t>※</w:t>
      </w:r>
      <w:r>
        <w:rPr>
          <w:rFonts w:hint="eastAsia"/>
          <w:szCs w:val="32"/>
          <w:lang w:eastAsia="zh-CN"/>
        </w:rPr>
        <w:t>”的选题为本年度重点</w:t>
      </w:r>
      <w:r w:rsidR="00E211AF">
        <w:rPr>
          <w:rFonts w:hint="eastAsia"/>
          <w:szCs w:val="32"/>
          <w:lang w:eastAsia="zh-CN"/>
        </w:rPr>
        <w:t>支持</w:t>
      </w:r>
      <w:r>
        <w:rPr>
          <w:rFonts w:hint="eastAsia"/>
          <w:szCs w:val="32"/>
          <w:lang w:eastAsia="zh-CN"/>
        </w:rPr>
        <w:t>方向，鼓励围绕相关方向形成具有较强创新性、实践性和推广价值的研究成果。</w:t>
      </w:r>
    </w:p>
    <w:p w14:paraId="10C9CA0F" w14:textId="77777777" w:rsidR="004D33CE" w:rsidRDefault="004D33CE" w:rsidP="004D33CE">
      <w:pPr>
        <w:widowControl w:val="0"/>
        <w:spacing w:beforeLines="50" w:before="156" w:afterLines="50" w:after="156" w:line="560" w:lineRule="exact"/>
        <w:ind w:firstLineChars="200" w:firstLine="640"/>
        <w:jc w:val="both"/>
        <w:rPr>
          <w:rFonts w:ascii="黑体" w:eastAsia="黑体" w:hAnsi="黑体" w:cs="黑体"/>
          <w:kern w:val="2"/>
          <w:szCs w:val="32"/>
          <w:lang w:eastAsia="zh-CN"/>
        </w:rPr>
      </w:pPr>
      <w:r>
        <w:rPr>
          <w:rFonts w:ascii="黑体" w:eastAsia="黑体" w:hAnsi="黑体" w:cs="黑体" w:hint="eastAsia"/>
          <w:kern w:val="2"/>
          <w:szCs w:val="32"/>
          <w:lang w:eastAsia="zh-CN"/>
        </w:rPr>
        <w:t>一、学生心理健康教育体系建设与机制创新研究</w:t>
      </w:r>
    </w:p>
    <w:p w14:paraId="285952FB" w14:textId="527C43DF" w:rsidR="004D33CE" w:rsidRDefault="00E211AF"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w:t>
      </w:r>
      <w:r w:rsidR="004D33CE">
        <w:rPr>
          <w:rFonts w:hint="eastAsia"/>
          <w:szCs w:val="32"/>
          <w:lang w:eastAsia="zh-CN"/>
        </w:rPr>
        <w:t>五育并举促进心理健康教育融入学校育人体系研究；</w:t>
      </w:r>
    </w:p>
    <w:p w14:paraId="05D11D23" w14:textId="5A9DD22B" w:rsidR="004D33CE" w:rsidRDefault="00E211AF"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w:t>
      </w:r>
      <w:r w:rsidR="004D33CE">
        <w:rPr>
          <w:rFonts w:hint="eastAsia"/>
          <w:szCs w:val="32"/>
          <w:lang w:eastAsia="zh-CN"/>
        </w:rPr>
        <w:t>学科教学与心理健康教育融合机制及实践路径研究；</w:t>
      </w:r>
    </w:p>
    <w:p w14:paraId="644E7089" w14:textId="26592BF4" w:rsidR="00E211AF" w:rsidRDefault="00E211AF"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※欺凌防治干预模式及实践案例研究；</w:t>
      </w:r>
    </w:p>
    <w:p w14:paraId="421FA8E8" w14:textId="77777777" w:rsidR="00E211AF" w:rsidRDefault="00E211AF" w:rsidP="00E211AF">
      <w:pPr>
        <w:widowControl w:val="0"/>
        <w:spacing w:beforeLines="50" w:before="156" w:afterLines="50" w:after="156" w:line="560" w:lineRule="exact"/>
        <w:ind w:firstLineChars="200" w:firstLine="640"/>
        <w:jc w:val="both"/>
        <w:rPr>
          <w:szCs w:val="32"/>
          <w:lang w:eastAsia="zh-CN"/>
        </w:rPr>
      </w:pPr>
      <w:r>
        <w:rPr>
          <w:rFonts w:hint="eastAsia"/>
          <w:szCs w:val="32"/>
          <w:lang w:eastAsia="zh-CN"/>
        </w:rPr>
        <w:t>学生心理健康监测、风险识别与分级干预机制研究；</w:t>
      </w:r>
    </w:p>
    <w:p w14:paraId="425772CC"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学生心理健康教育组织体系与运行机制研究；</w:t>
      </w:r>
    </w:p>
    <w:p w14:paraId="2FDBE6F5"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大中小学心理健康教育一体化建设与衔接机制研究；</w:t>
      </w:r>
    </w:p>
    <w:p w14:paraId="22381F98"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学生成长全过程心理健康支持体系研究；</w:t>
      </w:r>
    </w:p>
    <w:p w14:paraId="5E20D4D9"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学生心理健康教育质量评价与保障机制研究；</w:t>
      </w:r>
    </w:p>
    <w:p w14:paraId="2C925F60"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学生心理健康素养、积极心理品质与心理韧性培养研究；</w:t>
      </w:r>
    </w:p>
    <w:p w14:paraId="6DD6CEBB"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重点关注学生群体心理风险识别与精准支持研究；</w:t>
      </w:r>
    </w:p>
    <w:p w14:paraId="64C5C009"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心理健康教育师资队伍建设与专业发展研究；</w:t>
      </w:r>
    </w:p>
    <w:p w14:paraId="11650CE3" w14:textId="77777777" w:rsidR="004D33CE" w:rsidRDefault="004D33CE" w:rsidP="004D33CE">
      <w:pPr>
        <w:widowControl w:val="0"/>
        <w:spacing w:beforeLines="50" w:before="156" w:afterLines="50" w:after="156" w:line="560" w:lineRule="exact"/>
        <w:ind w:firstLineChars="200" w:firstLine="640"/>
        <w:jc w:val="both"/>
        <w:rPr>
          <w:szCs w:val="32"/>
          <w:lang w:eastAsia="zh-CN"/>
        </w:rPr>
      </w:pPr>
      <w:r>
        <w:rPr>
          <w:rFonts w:hint="eastAsia"/>
          <w:szCs w:val="32"/>
          <w:lang w:eastAsia="zh-CN"/>
        </w:rPr>
        <w:t>学校心理健康教育、心理咨询与医疗服务协同机制研究；</w:t>
      </w:r>
    </w:p>
    <w:p w14:paraId="22156440" w14:textId="77777777" w:rsidR="004D33CE" w:rsidRDefault="004D33CE" w:rsidP="004D33CE">
      <w:pPr>
        <w:widowControl w:val="0"/>
        <w:spacing w:beforeLines="50" w:before="156" w:afterLines="50" w:after="156" w:line="560" w:lineRule="exact"/>
        <w:ind w:firstLineChars="200" w:firstLine="640"/>
        <w:jc w:val="both"/>
        <w:rPr>
          <w:rFonts w:ascii="黑体" w:eastAsia="黑体" w:hAnsi="黑体" w:cs="黑体"/>
          <w:kern w:val="2"/>
          <w:szCs w:val="32"/>
          <w:lang w:eastAsia="zh-CN"/>
        </w:rPr>
      </w:pPr>
      <w:bookmarkStart w:id="0" w:name="_GoBack"/>
      <w:bookmarkEnd w:id="0"/>
      <w:r>
        <w:rPr>
          <w:rFonts w:hint="eastAsia"/>
          <w:szCs w:val="32"/>
          <w:lang w:eastAsia="zh-CN"/>
        </w:rPr>
        <w:lastRenderedPageBreak/>
        <w:t>数字技术与人工智能赋能学生心理健康教育的应用机制与风险治理研究。</w:t>
      </w:r>
    </w:p>
    <w:p w14:paraId="29B3A0FA" w14:textId="77777777" w:rsidR="004D33CE" w:rsidRDefault="004D33CE" w:rsidP="004D33CE">
      <w:pPr>
        <w:widowControl w:val="0"/>
        <w:spacing w:beforeLines="50" w:before="156" w:afterLines="50" w:after="156" w:line="560" w:lineRule="exact"/>
        <w:ind w:firstLineChars="200" w:firstLine="640"/>
        <w:jc w:val="both"/>
        <w:rPr>
          <w:rFonts w:ascii="黑体" w:eastAsia="黑体" w:hAnsi="黑体" w:cs="黑体"/>
          <w:kern w:val="2"/>
          <w:szCs w:val="32"/>
          <w:lang w:eastAsia="zh-CN"/>
        </w:rPr>
      </w:pPr>
      <w:r>
        <w:rPr>
          <w:rFonts w:ascii="黑体" w:eastAsia="黑体" w:hAnsi="黑体" w:cs="黑体" w:hint="eastAsia"/>
          <w:kern w:val="2"/>
          <w:szCs w:val="32"/>
          <w:lang w:eastAsia="zh-CN"/>
        </w:rPr>
        <w:t>二、“守护成长”学生心理健康服务模式创新研究</w:t>
      </w:r>
    </w:p>
    <w:p w14:paraId="6B33535C" w14:textId="73DB4A8E" w:rsidR="004D33CE" w:rsidRDefault="00E211AF" w:rsidP="004D33CE">
      <w:pPr>
        <w:spacing w:beforeLines="50" w:before="156" w:afterLines="50" w:after="156" w:line="560" w:lineRule="exact"/>
        <w:ind w:firstLineChars="200" w:firstLine="640"/>
        <w:jc w:val="both"/>
        <w:rPr>
          <w:szCs w:val="32"/>
          <w:lang w:eastAsia="zh-CN"/>
        </w:rPr>
      </w:pPr>
      <w:r>
        <w:rPr>
          <w:rFonts w:hint="eastAsia"/>
          <w:szCs w:val="32"/>
          <w:lang w:eastAsia="zh-CN"/>
        </w:rPr>
        <w:t>※</w:t>
      </w:r>
      <w:r w:rsidR="004D33CE">
        <w:rPr>
          <w:rFonts w:hint="eastAsia"/>
          <w:szCs w:val="32"/>
          <w:lang w:eastAsia="zh-CN"/>
        </w:rPr>
        <w:t>五育并举背景下基层学生心理健康教育实践模式与典型案例研究；</w:t>
      </w:r>
    </w:p>
    <w:p w14:paraId="7671F785" w14:textId="2F19F46C" w:rsidR="00E211AF" w:rsidRPr="00E211AF" w:rsidRDefault="00E211AF" w:rsidP="00E211AF">
      <w:pPr>
        <w:widowControl w:val="0"/>
        <w:spacing w:beforeLines="50" w:before="156" w:afterLines="50" w:after="156" w:line="560" w:lineRule="exact"/>
        <w:ind w:firstLineChars="200" w:firstLine="640"/>
        <w:jc w:val="both"/>
        <w:rPr>
          <w:szCs w:val="32"/>
          <w:lang w:eastAsia="zh-CN"/>
        </w:rPr>
      </w:pPr>
      <w:r>
        <w:rPr>
          <w:rFonts w:hint="eastAsia"/>
          <w:szCs w:val="32"/>
          <w:lang w:eastAsia="zh-CN"/>
        </w:rPr>
        <w:t>※</w:t>
      </w:r>
      <w:r>
        <w:rPr>
          <w:rFonts w:hint="eastAsia"/>
          <w:lang w:eastAsia="zh-CN"/>
        </w:rPr>
        <w:t>县域学生心理健康指标体系及数据库建设研究；</w:t>
      </w:r>
    </w:p>
    <w:p w14:paraId="2B11E7A2" w14:textId="1EC18A19" w:rsidR="004D33CE" w:rsidRDefault="00E211AF" w:rsidP="004D33CE">
      <w:pPr>
        <w:spacing w:beforeLines="50" w:before="156" w:afterLines="50" w:after="156" w:line="560" w:lineRule="exact"/>
        <w:ind w:firstLineChars="200" w:firstLine="640"/>
        <w:jc w:val="both"/>
        <w:rPr>
          <w:szCs w:val="32"/>
          <w:lang w:eastAsia="zh-CN"/>
        </w:rPr>
      </w:pPr>
      <w:r>
        <w:rPr>
          <w:rFonts w:hint="eastAsia"/>
          <w:szCs w:val="32"/>
          <w:lang w:eastAsia="zh-CN"/>
        </w:rPr>
        <w:t>※</w:t>
      </w:r>
      <w:r w:rsidR="004D33CE">
        <w:rPr>
          <w:rFonts w:hint="eastAsia"/>
          <w:szCs w:val="32"/>
          <w:lang w:eastAsia="zh-CN"/>
        </w:rPr>
        <w:t>学生心理辅导与谈心谈话典型案例库（集）建设研究；</w:t>
      </w:r>
    </w:p>
    <w:p w14:paraId="68F00B64"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学生心理健康服务站建设与运行机制研究；</w:t>
      </w:r>
    </w:p>
    <w:p w14:paraId="5BF1D77D"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学生心理健康服务站服务模式与效能评价研究；</w:t>
      </w:r>
    </w:p>
    <w:p w14:paraId="67E4C048"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区域学生心理健康服务网络与资源协同机制研究；</w:t>
      </w:r>
    </w:p>
    <w:p w14:paraId="4DB17D3F"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区域学生心理健康风险识别、转介与协同服务机制研究；</w:t>
      </w:r>
    </w:p>
    <w:p w14:paraId="0DE1B83F"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重点关注学生群体精准关爱与心理支持模式研究；</w:t>
      </w:r>
    </w:p>
    <w:p w14:paraId="2765FBEA"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基层</w:t>
      </w:r>
      <w:proofErr w:type="gramStart"/>
      <w:r>
        <w:rPr>
          <w:rFonts w:hint="eastAsia"/>
          <w:szCs w:val="32"/>
          <w:lang w:eastAsia="zh-CN"/>
        </w:rPr>
        <w:t>校家社</w:t>
      </w:r>
      <w:proofErr w:type="gramEnd"/>
      <w:r>
        <w:rPr>
          <w:rFonts w:hint="eastAsia"/>
          <w:szCs w:val="32"/>
          <w:lang w:eastAsia="zh-CN"/>
        </w:rPr>
        <w:t>协同学生心理健康服务模式研究；</w:t>
      </w:r>
    </w:p>
    <w:p w14:paraId="14F4DF8D" w14:textId="77777777" w:rsidR="004D33CE" w:rsidRDefault="004D33CE" w:rsidP="004D33CE">
      <w:pPr>
        <w:spacing w:beforeLines="50" w:before="156" w:afterLines="50" w:after="156" w:line="560" w:lineRule="exact"/>
        <w:ind w:firstLineChars="200" w:firstLine="640"/>
        <w:jc w:val="both"/>
        <w:rPr>
          <w:szCs w:val="32"/>
          <w:lang w:eastAsia="zh-CN"/>
        </w:rPr>
      </w:pPr>
      <w:r>
        <w:rPr>
          <w:rFonts w:hint="eastAsia"/>
          <w:szCs w:val="32"/>
          <w:lang w:eastAsia="zh-CN"/>
        </w:rPr>
        <w:t>高校专业力量支持基层学生心理健康教育的协同机制研究；</w:t>
      </w:r>
    </w:p>
    <w:p w14:paraId="380D7B83" w14:textId="2DEB51AA" w:rsidR="00477FE6" w:rsidRPr="004D33CE" w:rsidRDefault="004D33CE" w:rsidP="004D33CE">
      <w:pPr>
        <w:spacing w:beforeLines="50" w:before="156" w:afterLines="50" w:after="156" w:line="560" w:lineRule="exact"/>
        <w:ind w:firstLineChars="200" w:firstLine="640"/>
        <w:jc w:val="both"/>
        <w:rPr>
          <w:lang w:eastAsia="zh-CN"/>
        </w:rPr>
      </w:pPr>
      <w:r>
        <w:rPr>
          <w:rFonts w:hint="eastAsia"/>
          <w:szCs w:val="32"/>
          <w:lang w:eastAsia="zh-CN"/>
        </w:rPr>
        <w:t>“守护成长”学生心理健康服务典型模式提炼与推广机制研究。</w:t>
      </w:r>
    </w:p>
    <w:sectPr w:rsidR="00477FE6" w:rsidRPr="004D33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DA094" w14:textId="77777777" w:rsidR="001543FC" w:rsidRDefault="001543FC" w:rsidP="00377E36">
      <w:pPr>
        <w:spacing w:after="0" w:line="240" w:lineRule="auto"/>
      </w:pPr>
      <w:r>
        <w:separator/>
      </w:r>
    </w:p>
  </w:endnote>
  <w:endnote w:type="continuationSeparator" w:id="0">
    <w:p w14:paraId="6AC6E522" w14:textId="77777777" w:rsidR="001543FC" w:rsidRDefault="001543FC" w:rsidP="0037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774C9" w14:textId="77777777" w:rsidR="001543FC" w:rsidRDefault="001543FC" w:rsidP="00377E36">
      <w:pPr>
        <w:spacing w:after="0" w:line="240" w:lineRule="auto"/>
      </w:pPr>
      <w:r>
        <w:separator/>
      </w:r>
    </w:p>
  </w:footnote>
  <w:footnote w:type="continuationSeparator" w:id="0">
    <w:p w14:paraId="36DD2867" w14:textId="77777777" w:rsidR="001543FC" w:rsidRDefault="001543FC" w:rsidP="00377E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FE6"/>
    <w:rsid w:val="00073CA5"/>
    <w:rsid w:val="001543FC"/>
    <w:rsid w:val="00377E36"/>
    <w:rsid w:val="00477FE6"/>
    <w:rsid w:val="004D33CE"/>
    <w:rsid w:val="00B022DE"/>
    <w:rsid w:val="00C52255"/>
    <w:rsid w:val="00D92AED"/>
    <w:rsid w:val="00DB598A"/>
    <w:rsid w:val="00DD1F5C"/>
    <w:rsid w:val="00E21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BB569"/>
  <w15:chartTrackingRefBased/>
  <w15:docId w15:val="{0B1874DF-0847-4AD9-99C2-3E121392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77E36"/>
    <w:pPr>
      <w:spacing w:after="200" w:line="276" w:lineRule="auto"/>
    </w:pPr>
    <w:rPr>
      <w:rFonts w:ascii="仿宋_GB2312" w:eastAsia="仿宋_GB2312" w:hAnsi="仿宋_GB2312"/>
      <w:kern w:val="0"/>
      <w:sz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7E36"/>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kern w:val="2"/>
      <w:sz w:val="18"/>
      <w:szCs w:val="18"/>
      <w:lang w:eastAsia="zh-CN"/>
    </w:rPr>
  </w:style>
  <w:style w:type="character" w:customStyle="1" w:styleId="a4">
    <w:name w:val="页眉 字符"/>
    <w:basedOn w:val="a0"/>
    <w:link w:val="a3"/>
    <w:uiPriority w:val="99"/>
    <w:rsid w:val="00377E36"/>
    <w:rPr>
      <w:sz w:val="18"/>
      <w:szCs w:val="18"/>
    </w:rPr>
  </w:style>
  <w:style w:type="paragraph" w:styleId="a5">
    <w:name w:val="footer"/>
    <w:basedOn w:val="a"/>
    <w:link w:val="a6"/>
    <w:uiPriority w:val="99"/>
    <w:unhideWhenUsed/>
    <w:rsid w:val="00377E36"/>
    <w:pPr>
      <w:widowControl w:val="0"/>
      <w:tabs>
        <w:tab w:val="center" w:pos="4153"/>
        <w:tab w:val="right" w:pos="8306"/>
      </w:tabs>
      <w:snapToGrid w:val="0"/>
      <w:spacing w:after="0" w:line="240" w:lineRule="auto"/>
    </w:pPr>
    <w:rPr>
      <w:rFonts w:asciiTheme="minorHAnsi" w:eastAsiaTheme="minorEastAsia" w:hAnsiTheme="minorHAnsi"/>
      <w:kern w:val="2"/>
      <w:sz w:val="18"/>
      <w:szCs w:val="18"/>
      <w:lang w:eastAsia="zh-CN"/>
    </w:rPr>
  </w:style>
  <w:style w:type="character" w:customStyle="1" w:styleId="a6">
    <w:name w:val="页脚 字符"/>
    <w:basedOn w:val="a0"/>
    <w:link w:val="a5"/>
    <w:uiPriority w:val="99"/>
    <w:rsid w:val="00377E36"/>
    <w:rPr>
      <w:sz w:val="18"/>
      <w:szCs w:val="18"/>
    </w:rPr>
  </w:style>
  <w:style w:type="character" w:styleId="a7">
    <w:name w:val="annotation reference"/>
    <w:basedOn w:val="a0"/>
    <w:uiPriority w:val="99"/>
    <w:semiHidden/>
    <w:unhideWhenUsed/>
    <w:rsid w:val="00E211AF"/>
    <w:rPr>
      <w:sz w:val="21"/>
      <w:szCs w:val="21"/>
    </w:rPr>
  </w:style>
  <w:style w:type="paragraph" w:styleId="a8">
    <w:name w:val="annotation text"/>
    <w:basedOn w:val="a"/>
    <w:link w:val="a9"/>
    <w:uiPriority w:val="99"/>
    <w:semiHidden/>
    <w:unhideWhenUsed/>
    <w:rsid w:val="00E211AF"/>
  </w:style>
  <w:style w:type="character" w:customStyle="1" w:styleId="a9">
    <w:name w:val="批注文字 字符"/>
    <w:basedOn w:val="a0"/>
    <w:link w:val="a8"/>
    <w:uiPriority w:val="99"/>
    <w:semiHidden/>
    <w:rsid w:val="00E211AF"/>
    <w:rPr>
      <w:rFonts w:ascii="仿宋_GB2312" w:eastAsia="仿宋_GB2312" w:hAnsi="仿宋_GB2312"/>
      <w:kern w:val="0"/>
      <w:sz w:val="32"/>
      <w:lang w:eastAsia="en-US"/>
    </w:rPr>
  </w:style>
  <w:style w:type="paragraph" w:styleId="aa">
    <w:name w:val="annotation subject"/>
    <w:basedOn w:val="a8"/>
    <w:next w:val="a8"/>
    <w:link w:val="ab"/>
    <w:uiPriority w:val="99"/>
    <w:semiHidden/>
    <w:unhideWhenUsed/>
    <w:rsid w:val="00E211AF"/>
    <w:rPr>
      <w:b/>
      <w:bCs/>
    </w:rPr>
  </w:style>
  <w:style w:type="character" w:customStyle="1" w:styleId="ab">
    <w:name w:val="批注主题 字符"/>
    <w:basedOn w:val="a9"/>
    <w:link w:val="aa"/>
    <w:uiPriority w:val="99"/>
    <w:semiHidden/>
    <w:rsid w:val="00E211AF"/>
    <w:rPr>
      <w:rFonts w:ascii="仿宋_GB2312" w:eastAsia="仿宋_GB2312" w:hAnsi="仿宋_GB2312"/>
      <w:b/>
      <w:bCs/>
      <w:kern w:val="0"/>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113</Words>
  <Characters>647</Characters>
  <Application>Microsoft Office Word</Application>
  <DocSecurity>0</DocSecurity>
  <Lines>5</Lines>
  <Paragraphs>1</Paragraphs>
  <ScaleCrop>false</ScaleCrop>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chengcheng xia</dc:creator>
  <cp:keywords/>
  <dc:description/>
  <cp:lastModifiedBy>chengcheng xia</cp:lastModifiedBy>
  <cp:revision>7</cp:revision>
  <dcterms:created xsi:type="dcterms:W3CDTF">2026-08-27T00:46:00Z</dcterms:created>
  <dcterms:modified xsi:type="dcterms:W3CDTF">2026-08-31T10:40:00Z</dcterms:modified>
</cp:coreProperties>
</file>